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FF" w:rsidRDefault="007E34FF" w:rsidP="009C00B2">
      <w:pPr>
        <w:spacing w:after="0"/>
        <w:jc w:val="center"/>
      </w:pPr>
    </w:p>
    <w:p w:rsidR="003D414B" w:rsidRDefault="00750780" w:rsidP="009C00B2">
      <w:pPr>
        <w:spacing w:after="0"/>
        <w:jc w:val="center"/>
      </w:pPr>
      <w:r>
        <w:rPr>
          <w:noProof/>
        </w:rPr>
        <w:pict>
          <v:rect id="Rectangle 3" o:spid="_x0000_s1026" style="position:absolute;left:0;text-align:left;margin-left:-21.75pt;margin-top:-32.85pt;width:146.25pt;height:44.2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" fillcolor="white [3201]" stroked="f" strokeweight="1pt">
            <v:textbox>
              <w:txbxContent>
                <w:p w:rsidR="003D414B" w:rsidRDefault="003D414B" w:rsidP="003D414B">
                  <w:pPr>
                    <w:jc w:val="center"/>
                  </w:pPr>
                  <w:r w:rsidRPr="003D414B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75835" cy="400050"/>
                        <wp:effectExtent l="0" t="0" r="635" b="0"/>
                        <wp:docPr id="2" name="Image 2" descr="G:\ASSOCIATIONS\AMOI\Outils\logo complet AM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ASSOCIATIONS\AMOI\Outils\logo complet AM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5939" cy="425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E93A87" w:rsidRDefault="00A6538A" w:rsidP="009C00B2">
      <w:pPr>
        <w:spacing w:after="0"/>
        <w:jc w:val="center"/>
      </w:pPr>
      <w:r>
        <w:t>Visite de l’usine ABENA FRANTEX à Nogent sur Oise</w:t>
      </w:r>
    </w:p>
    <w:p w:rsidR="00A6538A" w:rsidRDefault="00A6538A" w:rsidP="003D414B">
      <w:pPr>
        <w:spacing w:after="0"/>
        <w:jc w:val="center"/>
      </w:pPr>
      <w:proofErr w:type="gramStart"/>
      <w:r>
        <w:t>le</w:t>
      </w:r>
      <w:proofErr w:type="gramEnd"/>
      <w:r>
        <w:t xml:space="preserve"> 25 septembre 2018</w:t>
      </w:r>
    </w:p>
    <w:p w:rsidR="00A6538A" w:rsidRDefault="00A6538A"/>
    <w:p w:rsidR="00A6538A" w:rsidRDefault="00A6538A">
      <w:r>
        <w:t>En quelques lignes…</w:t>
      </w:r>
    </w:p>
    <w:p w:rsidR="00A6538A" w:rsidRPr="003D414B" w:rsidRDefault="00A6538A" w:rsidP="009C00B2">
      <w:pPr>
        <w:spacing w:after="0" w:line="240" w:lineRule="auto"/>
        <w:rPr>
          <w:sz w:val="12"/>
        </w:rPr>
      </w:pPr>
    </w:p>
    <w:p w:rsidR="00A6538A" w:rsidRDefault="00A223E9" w:rsidP="009C00B2">
      <w:pPr>
        <w:spacing w:after="0" w:line="240" w:lineRule="auto"/>
        <w:jc w:val="both"/>
      </w:pPr>
      <w:r>
        <w:t>N</w:t>
      </w:r>
      <w:r w:rsidR="00A6538A">
        <w:t>ous étions 16 à nous présenter à la grille de l’entreprise à l’heure dite</w:t>
      </w:r>
      <w:r>
        <w:t>.</w:t>
      </w:r>
    </w:p>
    <w:p w:rsidR="00A6538A" w:rsidRPr="003D414B" w:rsidRDefault="00A6538A" w:rsidP="009C00B2">
      <w:pPr>
        <w:spacing w:after="0" w:line="240" w:lineRule="auto"/>
        <w:jc w:val="both"/>
        <w:rPr>
          <w:sz w:val="14"/>
        </w:rPr>
      </w:pPr>
    </w:p>
    <w:p w:rsidR="00A6538A" w:rsidRDefault="00A6538A" w:rsidP="009C00B2">
      <w:pPr>
        <w:spacing w:after="0" w:line="240" w:lineRule="auto"/>
        <w:jc w:val="both"/>
      </w:pPr>
      <w:r>
        <w:t xml:space="preserve">C’est donc un groupe </w:t>
      </w:r>
      <w:r w:rsidR="00F6212F">
        <w:t xml:space="preserve">plus important que prévu </w:t>
      </w:r>
      <w:r>
        <w:t xml:space="preserve">qui a </w:t>
      </w:r>
      <w:r w:rsidR="00F6212F">
        <w:t>néanmoins été reçu sans problème et en p</w:t>
      </w:r>
      <w:r>
        <w:t>remier lieu par Adeline LEVY, chargée de communication qui nous a succinctement fait l’historique d’ABENA FRANTEX. Au cours de son intervention, nous avons eu l’agréable visite éclair de M. BARBET-MAILLOT, PDG, qui a pris quelques minutes de son temps pour venir nous saluer et nous souhaiter la bienvenue.</w:t>
      </w:r>
    </w:p>
    <w:p w:rsidR="00A6538A" w:rsidRPr="003D414B" w:rsidRDefault="00A6538A" w:rsidP="009C00B2">
      <w:pPr>
        <w:spacing w:after="0" w:line="240" w:lineRule="auto"/>
        <w:jc w:val="both"/>
        <w:rPr>
          <w:sz w:val="16"/>
        </w:rPr>
      </w:pPr>
    </w:p>
    <w:p w:rsidR="00F6212F" w:rsidRDefault="00A6538A" w:rsidP="009C00B2">
      <w:pPr>
        <w:spacing w:after="0" w:line="240" w:lineRule="auto"/>
        <w:jc w:val="both"/>
      </w:pPr>
      <w:r>
        <w:t>ABENA FRANTEX</w:t>
      </w:r>
      <w:r w:rsidR="00F408C5">
        <w:t xml:space="preserve">, </w:t>
      </w:r>
      <w:r>
        <w:t xml:space="preserve">entreprise familiale fondée en 1976, </w:t>
      </w:r>
      <w:r w:rsidR="00F408C5">
        <w:t>est une usine</w:t>
      </w:r>
      <w:r w:rsidR="00E93A87">
        <w:t xml:space="preserve"> associée à l’usine de production danoise ABENA, </w:t>
      </w:r>
      <w:r>
        <w:t>compte 150 emplois sur le site de Nogent sur Oise</w:t>
      </w:r>
      <w:r w:rsidR="001D79B1">
        <w:t>, 30 commerciaux, possède ses propres lignes de production (alèzes, protections incontinence), 3 entrepôts (Marseille, Rivesalt</w:t>
      </w:r>
      <w:r w:rsidR="008D2933">
        <w:t>e</w:t>
      </w:r>
      <w:r w:rsidR="007559E1">
        <w:t>s</w:t>
      </w:r>
      <w:bookmarkStart w:id="0" w:name="_GoBack"/>
      <w:bookmarkEnd w:id="0"/>
      <w:r w:rsidR="001D79B1">
        <w:t xml:space="preserve"> et Nogent sur Oise)</w:t>
      </w:r>
      <w:r w:rsidR="00E93A87">
        <w:t xml:space="preserve">. La production du groupe ABENA FRANTEX </w:t>
      </w:r>
      <w:r w:rsidR="00F408C5">
        <w:t xml:space="preserve">est essentiellement destinée aux hôpitaux, maisons de retraite (marchés par appel d’offre) </w:t>
      </w:r>
      <w:r w:rsidR="00F6212F">
        <w:t xml:space="preserve">partout en France mais le groupe envisage d’élargir la vente à l’étranger. </w:t>
      </w:r>
    </w:p>
    <w:p w:rsidR="009C00B2" w:rsidRPr="003D414B" w:rsidRDefault="009C00B2" w:rsidP="009C00B2">
      <w:pPr>
        <w:spacing w:after="0" w:line="240" w:lineRule="auto"/>
        <w:jc w:val="both"/>
        <w:rPr>
          <w:sz w:val="16"/>
        </w:rPr>
      </w:pPr>
    </w:p>
    <w:p w:rsidR="00576EF8" w:rsidRDefault="00576EF8" w:rsidP="009C00B2">
      <w:pPr>
        <w:spacing w:after="0" w:line="240" w:lineRule="auto"/>
        <w:jc w:val="both"/>
      </w:pPr>
      <w:r>
        <w:t>Puis Mme Caroline VASSEUR, responsable QHSE après nous avoir invités à endosser les accessoires de protection obligatoire</w:t>
      </w:r>
      <w:r w:rsidR="008D2933">
        <w:t>s</w:t>
      </w:r>
      <w:r>
        <w:t>, a pris le relais pour la visite des chaînes de production et le nouvel entrepôt de logistique (Nogent 2) qui a ouvert en janvier 2018 sur une surface de 4000 m</w:t>
      </w:r>
      <w:r w:rsidRPr="001D79B1">
        <w:rPr>
          <w:position w:val="4"/>
          <w:sz w:val="16"/>
        </w:rPr>
        <w:t>2</w:t>
      </w:r>
      <w:r>
        <w:t xml:space="preserve">. Cette plateforme permet le stockage de toute une gamme d’articles de protection de la personne -gants, masques- hygiène, literie et linge à usage unique… </w:t>
      </w:r>
      <w:r w:rsidR="00C17EED">
        <w:t>soit 25000 produits référencés p</w:t>
      </w:r>
      <w:r w:rsidR="006D5D3F">
        <w:t>ar</w:t>
      </w:r>
      <w:r w:rsidR="00C17EED">
        <w:t xml:space="preserve"> le groupe</w:t>
      </w:r>
      <w:r w:rsidR="00505755">
        <w:t xml:space="preserve">, </w:t>
      </w:r>
      <w:r w:rsidR="00C17EED">
        <w:t>e</w:t>
      </w:r>
      <w:r>
        <w:t xml:space="preserve">n attente d’expédition. </w:t>
      </w:r>
    </w:p>
    <w:p w:rsidR="00F6212F" w:rsidRPr="003D414B" w:rsidRDefault="00F6212F" w:rsidP="009C00B2">
      <w:pPr>
        <w:spacing w:after="0" w:line="240" w:lineRule="auto"/>
        <w:jc w:val="both"/>
        <w:rPr>
          <w:sz w:val="16"/>
        </w:rPr>
      </w:pPr>
    </w:p>
    <w:p w:rsidR="00576EF8" w:rsidRDefault="00576EF8" w:rsidP="009C00B2">
      <w:pPr>
        <w:spacing w:after="0" w:line="240" w:lineRule="auto"/>
        <w:jc w:val="both"/>
      </w:pPr>
      <w:r>
        <w:t>Après retour en salle où un rafraîchissement nous a été proposé</w:t>
      </w:r>
      <w:r w:rsidR="008D2933">
        <w:t>,</w:t>
      </w:r>
      <w:r w:rsidR="00E119FF">
        <w:t xml:space="preserve"> et une photo souvenir, chacun est reparti de son côté aux environs de 17 h. </w:t>
      </w:r>
    </w:p>
    <w:p w:rsidR="00C17EED" w:rsidRDefault="00C17EED" w:rsidP="009C00B2">
      <w:pPr>
        <w:spacing w:after="0" w:line="240" w:lineRule="auto"/>
        <w:jc w:val="both"/>
      </w:pPr>
    </w:p>
    <w:p w:rsidR="00C17EED" w:rsidRDefault="00C17EED" w:rsidP="009C00B2">
      <w:pPr>
        <w:spacing w:after="0" w:line="240" w:lineRule="auto"/>
        <w:jc w:val="both"/>
      </w:pPr>
      <w:r>
        <w:t>Des quelques échos reçus depuis, retenons l’accueil extrêmement sympathique qui nous a été réservé et l’intérêt que suscite</w:t>
      </w:r>
      <w:r w:rsidR="008D2933">
        <w:t>nt</w:t>
      </w:r>
      <w:r>
        <w:t xml:space="preserve"> toujours des chaînes de production entièrement robotisées offrant aux visiteurs un spectacle fascinant.</w:t>
      </w:r>
    </w:p>
    <w:p w:rsidR="009C00B2" w:rsidRPr="003D414B" w:rsidRDefault="009C00B2" w:rsidP="009C00B2">
      <w:pPr>
        <w:spacing w:after="0" w:line="240" w:lineRule="auto"/>
        <w:jc w:val="both"/>
        <w:rPr>
          <w:sz w:val="16"/>
        </w:rPr>
      </w:pPr>
    </w:p>
    <w:p w:rsidR="00E119FF" w:rsidRDefault="009C00B2" w:rsidP="009C00B2">
      <w:pPr>
        <w:jc w:val="center"/>
      </w:pPr>
      <w:r w:rsidRPr="009C00B2">
        <w:rPr>
          <w:noProof/>
          <w:lang w:eastAsia="fr-FR"/>
        </w:rPr>
        <w:drawing>
          <wp:inline distT="0" distB="0" distL="0" distR="0">
            <wp:extent cx="3858935" cy="2571750"/>
            <wp:effectExtent l="0" t="0" r="8255" b="0"/>
            <wp:docPr id="1" name="Image 1" descr="C:\Users\lebret\Desktop\AMOI en cours\DSC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bret\Desktop\AMOI en cours\DSC_0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225" cy="262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9FF" w:rsidRDefault="009C00B2" w:rsidP="009C00B2">
      <w:pPr>
        <w:jc w:val="center"/>
        <w:rPr>
          <w:i/>
          <w:sz w:val="18"/>
          <w:szCs w:val="18"/>
        </w:rPr>
      </w:pPr>
      <w:r w:rsidRPr="009C00B2">
        <w:rPr>
          <w:i/>
          <w:sz w:val="18"/>
          <w:szCs w:val="18"/>
        </w:rPr>
        <w:t>Cliché de Adeline LEVY, ABENA FRANTEX</w:t>
      </w:r>
    </w:p>
    <w:p w:rsidR="00FC392C" w:rsidRDefault="00FC392C" w:rsidP="009C00B2">
      <w:pPr>
        <w:jc w:val="center"/>
        <w:rPr>
          <w:i/>
          <w:sz w:val="18"/>
          <w:szCs w:val="18"/>
        </w:rPr>
      </w:pPr>
    </w:p>
    <w:p w:rsidR="00FC392C" w:rsidRPr="00FC392C" w:rsidRDefault="00FC392C" w:rsidP="00FC392C">
      <w:pPr>
        <w:spacing w:after="0" w:line="240" w:lineRule="auto"/>
        <w:rPr>
          <w:sz w:val="18"/>
          <w:szCs w:val="18"/>
        </w:rPr>
      </w:pPr>
      <w:r w:rsidRPr="00FC392C">
        <w:rPr>
          <w:sz w:val="18"/>
          <w:szCs w:val="18"/>
        </w:rPr>
        <w:t>Eliane Lebret, commission animation</w:t>
      </w:r>
    </w:p>
    <w:p w:rsidR="00FC392C" w:rsidRPr="00FC392C" w:rsidRDefault="00FC392C" w:rsidP="00FC392C">
      <w:pPr>
        <w:spacing w:after="0" w:line="240" w:lineRule="auto"/>
        <w:rPr>
          <w:sz w:val="18"/>
          <w:szCs w:val="18"/>
        </w:rPr>
      </w:pPr>
      <w:r w:rsidRPr="00FC392C">
        <w:rPr>
          <w:sz w:val="18"/>
          <w:szCs w:val="18"/>
        </w:rPr>
        <w:t>30092018</w:t>
      </w:r>
    </w:p>
    <w:sectPr w:rsidR="00FC392C" w:rsidRPr="00FC392C" w:rsidSect="00FC39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538A"/>
    <w:rsid w:val="00156D5C"/>
    <w:rsid w:val="001D79B1"/>
    <w:rsid w:val="003D414B"/>
    <w:rsid w:val="00505755"/>
    <w:rsid w:val="00576EF8"/>
    <w:rsid w:val="006D5D3F"/>
    <w:rsid w:val="00750780"/>
    <w:rsid w:val="007559E1"/>
    <w:rsid w:val="007E34FF"/>
    <w:rsid w:val="00834164"/>
    <w:rsid w:val="008D2933"/>
    <w:rsid w:val="009C00B2"/>
    <w:rsid w:val="00A223E9"/>
    <w:rsid w:val="00A6538A"/>
    <w:rsid w:val="00C17EED"/>
    <w:rsid w:val="00E119FF"/>
    <w:rsid w:val="00E75D77"/>
    <w:rsid w:val="00E93A87"/>
    <w:rsid w:val="00F0364C"/>
    <w:rsid w:val="00F408C5"/>
    <w:rsid w:val="00F6212F"/>
    <w:rsid w:val="00FC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lebret guy</dc:creator>
  <cp:keywords/>
  <dc:description/>
  <cp:lastModifiedBy>BOUFFLET</cp:lastModifiedBy>
  <cp:revision>14</cp:revision>
  <cp:lastPrinted>2018-10-01T17:24:00Z</cp:lastPrinted>
  <dcterms:created xsi:type="dcterms:W3CDTF">2018-09-29T19:01:00Z</dcterms:created>
  <dcterms:modified xsi:type="dcterms:W3CDTF">2018-10-01T17:25:00Z</dcterms:modified>
</cp:coreProperties>
</file>